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4B0F" w:rsidRDefault="00CF4B0F" w:rsidP="00CF4B0F">
      <w:pPr>
        <w:spacing w:after="0"/>
        <w:ind w:firstLine="0"/>
        <w:jc w:val="center"/>
        <w:rPr>
          <w:b/>
          <w:lang w:val="en-GB"/>
        </w:rPr>
      </w:pPr>
    </w:p>
    <w:p w:rsidR="00CF4B0F" w:rsidRDefault="00CF4B0F" w:rsidP="00CF4B0F">
      <w:pPr>
        <w:spacing w:after="0"/>
        <w:ind w:firstLine="0"/>
        <w:jc w:val="center"/>
        <w:rPr>
          <w:b/>
          <w:lang w:val="en-GB"/>
        </w:rPr>
      </w:pPr>
    </w:p>
    <w:p w:rsidR="00AB5F9B" w:rsidRPr="00FB146A" w:rsidRDefault="00D62835" w:rsidP="00CF4B0F">
      <w:pPr>
        <w:spacing w:after="0"/>
        <w:ind w:firstLine="0"/>
        <w:jc w:val="center"/>
        <w:rPr>
          <w:b/>
          <w:lang w:val="en-GB"/>
        </w:rPr>
      </w:pPr>
      <w:r w:rsidRPr="00FB146A">
        <w:rPr>
          <w:b/>
          <w:lang w:val="en-GB"/>
        </w:rPr>
        <w:t>The Handmaids Tale</w:t>
      </w:r>
    </w:p>
    <w:p w:rsidR="00FB146A" w:rsidRDefault="00FB146A" w:rsidP="00CF4B0F">
      <w:pPr>
        <w:spacing w:after="0"/>
        <w:ind w:firstLine="0"/>
        <w:jc w:val="center"/>
        <w:rPr>
          <w:lang w:val="en-GB"/>
        </w:rPr>
      </w:pPr>
    </w:p>
    <w:p w:rsidR="00CF4B0F" w:rsidRDefault="00CF4B0F" w:rsidP="00CF4B0F">
      <w:pPr>
        <w:spacing w:after="0"/>
        <w:ind w:firstLine="0"/>
        <w:jc w:val="center"/>
        <w:rPr>
          <w:lang w:val="en-GB"/>
        </w:rPr>
      </w:pPr>
    </w:p>
    <w:p w:rsidR="00CF4B0F" w:rsidRDefault="00CF4B0F" w:rsidP="00CF4B0F">
      <w:pPr>
        <w:spacing w:after="0"/>
        <w:ind w:firstLine="0"/>
        <w:jc w:val="center"/>
        <w:rPr>
          <w:lang w:val="en-GB"/>
        </w:rPr>
      </w:pPr>
    </w:p>
    <w:p w:rsidR="00CF4B0F" w:rsidRDefault="00CF4B0F" w:rsidP="00CF4B0F">
      <w:pPr>
        <w:spacing w:after="0"/>
        <w:ind w:firstLine="0"/>
        <w:jc w:val="center"/>
        <w:rPr>
          <w:lang w:val="en-GB"/>
        </w:rPr>
      </w:pPr>
    </w:p>
    <w:p w:rsidR="00FB146A" w:rsidRDefault="00FB146A" w:rsidP="00CF4B0F">
      <w:pPr>
        <w:spacing w:after="0"/>
        <w:ind w:firstLine="0"/>
        <w:jc w:val="center"/>
        <w:rPr>
          <w:lang w:val="en-GB"/>
        </w:rPr>
      </w:pPr>
    </w:p>
    <w:p w:rsidR="00FB146A" w:rsidRDefault="00F51A9F" w:rsidP="00CF4B0F">
      <w:pPr>
        <w:spacing w:after="0"/>
        <w:ind w:firstLine="0"/>
        <w:jc w:val="center"/>
        <w:rPr>
          <w:lang w:val="en-GB"/>
        </w:rPr>
      </w:pPr>
      <w:proofErr w:type="spellStart"/>
      <w:r w:rsidRPr="00F51A9F">
        <w:t>Rejane</w:t>
      </w:r>
      <w:proofErr w:type="spellEnd"/>
      <w:r w:rsidRPr="00F51A9F">
        <w:t xml:space="preserve"> Chandler</w:t>
      </w:r>
    </w:p>
    <w:p w:rsidR="00FB146A" w:rsidRDefault="00F51A9F" w:rsidP="00CF4B0F">
      <w:pPr>
        <w:spacing w:after="0"/>
        <w:ind w:firstLine="0"/>
        <w:jc w:val="center"/>
        <w:rPr>
          <w:lang w:val="en-GB"/>
        </w:rPr>
      </w:pPr>
      <w:r w:rsidRPr="00F51A9F">
        <w:t>Florida Atlantic University </w:t>
      </w:r>
    </w:p>
    <w:p w:rsidR="00FB146A" w:rsidRDefault="00F51A9F" w:rsidP="00CF4B0F">
      <w:pPr>
        <w:spacing w:after="0"/>
        <w:ind w:firstLine="0"/>
        <w:jc w:val="center"/>
        <w:rPr>
          <w:lang w:val="en-GB"/>
        </w:rPr>
      </w:pPr>
      <w:r w:rsidRPr="00F51A9F">
        <w:t xml:space="preserve">Dr. Dawn </w:t>
      </w:r>
      <w:proofErr w:type="spellStart"/>
      <w:r w:rsidRPr="00F51A9F">
        <w:t>Rothe</w:t>
      </w:r>
      <w:proofErr w:type="spellEnd"/>
    </w:p>
    <w:p w:rsidR="00FB146A" w:rsidRDefault="00F51A9F" w:rsidP="00CF4B0F">
      <w:pPr>
        <w:spacing w:after="0"/>
        <w:ind w:firstLine="0"/>
        <w:jc w:val="center"/>
        <w:rPr>
          <w:lang w:val="en-GB"/>
        </w:rPr>
      </w:pPr>
      <w:r w:rsidRPr="00F51A9F">
        <w:t>September 04, 2020</w:t>
      </w:r>
      <w:bookmarkStart w:id="0" w:name="_GoBack"/>
      <w:bookmarkEnd w:id="0"/>
    </w:p>
    <w:p w:rsidR="00FB146A" w:rsidRDefault="00FB146A" w:rsidP="00FB146A">
      <w:pPr>
        <w:jc w:val="center"/>
        <w:rPr>
          <w:lang w:val="en-GB"/>
        </w:rPr>
      </w:pPr>
    </w:p>
    <w:p w:rsidR="00FB146A" w:rsidRDefault="00FB146A" w:rsidP="00FB146A">
      <w:pPr>
        <w:jc w:val="center"/>
        <w:rPr>
          <w:lang w:val="en-GB"/>
        </w:rPr>
      </w:pPr>
    </w:p>
    <w:p w:rsidR="00FB146A" w:rsidRDefault="00FB146A" w:rsidP="00FB146A">
      <w:pPr>
        <w:jc w:val="center"/>
        <w:rPr>
          <w:lang w:val="en-GB"/>
        </w:rPr>
      </w:pPr>
    </w:p>
    <w:p w:rsidR="00FB146A" w:rsidRDefault="00FB146A" w:rsidP="00FB146A">
      <w:pPr>
        <w:jc w:val="center"/>
        <w:rPr>
          <w:lang w:val="en-GB"/>
        </w:rPr>
      </w:pPr>
    </w:p>
    <w:p w:rsidR="00FB146A" w:rsidRDefault="00FB146A" w:rsidP="00FB146A">
      <w:pPr>
        <w:jc w:val="center"/>
        <w:rPr>
          <w:lang w:val="en-GB"/>
        </w:rPr>
      </w:pPr>
    </w:p>
    <w:p w:rsidR="00FB146A" w:rsidRDefault="00FB146A" w:rsidP="00FB146A">
      <w:pPr>
        <w:jc w:val="center"/>
        <w:rPr>
          <w:lang w:val="en-GB"/>
        </w:rPr>
      </w:pPr>
    </w:p>
    <w:p w:rsidR="00FB146A" w:rsidRDefault="00FB146A" w:rsidP="00FB146A">
      <w:pPr>
        <w:jc w:val="center"/>
        <w:rPr>
          <w:lang w:val="en-GB"/>
        </w:rPr>
      </w:pPr>
    </w:p>
    <w:p w:rsidR="00FB146A" w:rsidRDefault="00FB146A" w:rsidP="00FB146A">
      <w:pPr>
        <w:jc w:val="center"/>
        <w:rPr>
          <w:lang w:val="en-GB"/>
        </w:rPr>
      </w:pPr>
    </w:p>
    <w:p w:rsidR="00FB146A" w:rsidRDefault="00FB146A" w:rsidP="00FB146A">
      <w:pPr>
        <w:jc w:val="center"/>
        <w:rPr>
          <w:lang w:val="en-GB"/>
        </w:rPr>
      </w:pPr>
    </w:p>
    <w:p w:rsidR="00FB146A" w:rsidRDefault="00FB146A" w:rsidP="00FB146A">
      <w:pPr>
        <w:jc w:val="center"/>
        <w:rPr>
          <w:lang w:val="en-GB"/>
        </w:rPr>
      </w:pPr>
    </w:p>
    <w:p w:rsidR="00CF4B0F" w:rsidRDefault="00CF4B0F" w:rsidP="00FB146A">
      <w:pPr>
        <w:jc w:val="center"/>
        <w:rPr>
          <w:lang w:val="en-GB"/>
        </w:rPr>
      </w:pPr>
    </w:p>
    <w:p w:rsidR="00FB146A" w:rsidRPr="003B1CA6" w:rsidRDefault="00D62835" w:rsidP="00CF4B0F">
      <w:pPr>
        <w:ind w:firstLine="0"/>
        <w:jc w:val="center"/>
        <w:rPr>
          <w:b/>
          <w:lang w:val="en-GB"/>
        </w:rPr>
      </w:pPr>
      <w:r w:rsidRPr="003B1CA6">
        <w:rPr>
          <w:b/>
          <w:lang w:val="en-GB"/>
        </w:rPr>
        <w:lastRenderedPageBreak/>
        <w:t>The Handmaids Tale</w:t>
      </w:r>
    </w:p>
    <w:p w:rsidR="00FB146A" w:rsidRDefault="00D62835" w:rsidP="00CF4B0F">
      <w:pPr>
        <w:ind w:firstLine="720"/>
        <w:rPr>
          <w:lang w:val="en-GB"/>
        </w:rPr>
      </w:pPr>
      <w:r>
        <w:rPr>
          <w:lang w:val="en-GB"/>
        </w:rPr>
        <w:t>The setting of the story is in a different era. A military coup has overturned the United States</w:t>
      </w:r>
      <w:r w:rsidR="00785622">
        <w:rPr>
          <w:lang w:val="en-GB"/>
        </w:rPr>
        <w:t xml:space="preserve"> government, renaming it</w:t>
      </w:r>
      <w:r>
        <w:rPr>
          <w:lang w:val="en-GB"/>
        </w:rPr>
        <w:t xml:space="preserve"> the Republic of Gilead. The coup begins with a terrorist attack that kills the president together with the congress. The </w:t>
      </w:r>
      <w:r w:rsidR="00AB5F9B">
        <w:rPr>
          <w:lang w:val="en-GB"/>
        </w:rPr>
        <w:t>leaders of the coup disregard the constitution but pretend</w:t>
      </w:r>
      <w:r>
        <w:rPr>
          <w:lang w:val="en-GB"/>
        </w:rPr>
        <w:t xml:space="preserve"> to restore it. After that, the group takes away the rights of women by dominating them. The right to read, own money, and speak freely is now a thing of the past</w:t>
      </w:r>
      <w:r w:rsidR="00B774D2">
        <w:rPr>
          <w:lang w:val="en-GB"/>
        </w:rPr>
        <w:t xml:space="preserve"> for women</w:t>
      </w:r>
      <w:r>
        <w:rPr>
          <w:lang w:val="en-GB"/>
        </w:rPr>
        <w:t xml:space="preserve">. The new government </w:t>
      </w:r>
      <w:r w:rsidR="00AB5F9B">
        <w:rPr>
          <w:lang w:val="en-GB"/>
        </w:rPr>
        <w:t>justifies its action by referring to the Old Testament.</w:t>
      </w:r>
    </w:p>
    <w:p w:rsidR="00AB5F9B" w:rsidRDefault="00D62835" w:rsidP="00CF4B0F">
      <w:pPr>
        <w:ind w:firstLine="720"/>
        <w:rPr>
          <w:lang w:val="en-GB"/>
        </w:rPr>
      </w:pPr>
      <w:proofErr w:type="spellStart"/>
      <w:r>
        <w:rPr>
          <w:lang w:val="en-GB"/>
        </w:rPr>
        <w:t>Offred</w:t>
      </w:r>
      <w:proofErr w:type="spellEnd"/>
      <w:r>
        <w:rPr>
          <w:lang w:val="en-GB"/>
        </w:rPr>
        <w:t>, the main character in the story, finds herself in this new government. She is the handmaid of an elite family. Handmaids were kept by rich women who were unable to conceive. Her role in this new house is to get a child for her boss, Selena Joy</w:t>
      </w:r>
      <w:r w:rsidR="00785622">
        <w:rPr>
          <w:lang w:val="en-GB"/>
        </w:rPr>
        <w:t xml:space="preserve"> (</w:t>
      </w:r>
      <w:r w:rsidR="00785622" w:rsidRPr="00785622">
        <w:t>Atwood</w:t>
      </w:r>
      <w:r w:rsidR="00785622">
        <w:t>, 2018)</w:t>
      </w:r>
      <w:r>
        <w:rPr>
          <w:lang w:val="en-GB"/>
        </w:rPr>
        <w:t xml:space="preserve">. Handmaids dress in red gowns to differentiate them from the other servants of the house. They live a controlled and routine life, occasionally going out to shop. They are not required to walk </w:t>
      </w:r>
      <w:r w:rsidR="000D7DDF">
        <w:rPr>
          <w:lang w:val="en-GB"/>
        </w:rPr>
        <w:t>alone;</w:t>
      </w:r>
      <w:r>
        <w:rPr>
          <w:lang w:val="en-GB"/>
        </w:rPr>
        <w:t xml:space="preserve"> therefore, </w:t>
      </w:r>
      <w:proofErr w:type="spellStart"/>
      <w:r>
        <w:rPr>
          <w:lang w:val="en-GB"/>
        </w:rPr>
        <w:t>Offred</w:t>
      </w:r>
      <w:proofErr w:type="spellEnd"/>
      <w:r>
        <w:rPr>
          <w:lang w:val="en-GB"/>
        </w:rPr>
        <w:t xml:space="preserve"> usually walks to the grocery </w:t>
      </w:r>
      <w:r w:rsidR="000D7DDF">
        <w:rPr>
          <w:lang w:val="en-GB"/>
        </w:rPr>
        <w:t xml:space="preserve">shop with a fellow handmaid, </w:t>
      </w:r>
      <w:proofErr w:type="spellStart"/>
      <w:r w:rsidR="000D7DDF">
        <w:rPr>
          <w:lang w:val="en-GB"/>
        </w:rPr>
        <w:t>Of</w:t>
      </w:r>
      <w:r>
        <w:rPr>
          <w:lang w:val="en-GB"/>
        </w:rPr>
        <w:t>glen</w:t>
      </w:r>
      <w:proofErr w:type="spellEnd"/>
      <w:r>
        <w:rPr>
          <w:lang w:val="en-GB"/>
        </w:rPr>
        <w:t>.</w:t>
      </w:r>
    </w:p>
    <w:p w:rsidR="00AB5F9B" w:rsidRDefault="00D62835" w:rsidP="00CF4B0F">
      <w:pPr>
        <w:ind w:firstLine="720"/>
        <w:rPr>
          <w:lang w:val="en-GB"/>
        </w:rPr>
      </w:pPr>
      <w:r>
        <w:rPr>
          <w:lang w:val="en-GB"/>
        </w:rPr>
        <w:t xml:space="preserve">The life of </w:t>
      </w:r>
      <w:proofErr w:type="spellStart"/>
      <w:r>
        <w:rPr>
          <w:lang w:val="en-GB"/>
        </w:rPr>
        <w:t>Offred</w:t>
      </w:r>
      <w:proofErr w:type="spellEnd"/>
      <w:r>
        <w:rPr>
          <w:lang w:val="en-GB"/>
        </w:rPr>
        <w:t xml:space="preserve"> is very lonely and miserable. She likes to remem</w:t>
      </w:r>
      <w:r w:rsidR="00B774D2">
        <w:rPr>
          <w:lang w:val="en-GB"/>
        </w:rPr>
        <w:t>ber her former days to fill her time and</w:t>
      </w:r>
      <w:r>
        <w:rPr>
          <w:lang w:val="en-GB"/>
        </w:rPr>
        <w:t xml:space="preserve"> have happier memories. She remembers her daughter and her husband, whom she has not seen for a long time. Before her present life, </w:t>
      </w:r>
      <w:proofErr w:type="spellStart"/>
      <w:r>
        <w:rPr>
          <w:lang w:val="en-GB"/>
        </w:rPr>
        <w:t>Offred</w:t>
      </w:r>
      <w:proofErr w:type="spellEnd"/>
      <w:r>
        <w:rPr>
          <w:lang w:val="en-GB"/>
        </w:rPr>
        <w:t xml:space="preserve"> was a librarian and lived a peaceful life with her family. She loved to read</w:t>
      </w:r>
      <w:r w:rsidR="00D72886">
        <w:rPr>
          <w:lang w:val="en-GB"/>
        </w:rPr>
        <w:t xml:space="preserve"> and interact with her daughter</w:t>
      </w:r>
      <w:r w:rsidR="000D7DDF">
        <w:rPr>
          <w:lang w:val="en-GB"/>
        </w:rPr>
        <w:t>. After the separation with her child and family, she was shown pictures of her daughter living with another woman</w:t>
      </w:r>
      <w:r w:rsidR="00785622">
        <w:rPr>
          <w:lang w:val="en-GB"/>
        </w:rPr>
        <w:t xml:space="preserve"> (</w:t>
      </w:r>
      <w:r w:rsidR="00785622" w:rsidRPr="00785622">
        <w:t>Atwood</w:t>
      </w:r>
      <w:r w:rsidR="00785622">
        <w:t>, 2018)</w:t>
      </w:r>
      <w:r w:rsidR="000D7DDF">
        <w:rPr>
          <w:lang w:val="en-GB"/>
        </w:rPr>
        <w:t>. Her life is filled with sadness.</w:t>
      </w:r>
    </w:p>
    <w:p w:rsidR="000D7DDF" w:rsidRDefault="00D62835" w:rsidP="00CF4B0F">
      <w:pPr>
        <w:ind w:firstLine="720"/>
        <w:rPr>
          <w:lang w:val="en-GB"/>
        </w:rPr>
      </w:pPr>
      <w:proofErr w:type="spellStart"/>
      <w:r>
        <w:rPr>
          <w:lang w:val="en-GB"/>
        </w:rPr>
        <w:t>Offred</w:t>
      </w:r>
      <w:proofErr w:type="spellEnd"/>
      <w:r>
        <w:rPr>
          <w:lang w:val="en-GB"/>
        </w:rPr>
        <w:t xml:space="preserve"> has routine hospital </w:t>
      </w:r>
      <w:proofErr w:type="spellStart"/>
      <w:r>
        <w:rPr>
          <w:lang w:val="en-GB"/>
        </w:rPr>
        <w:t>checkups</w:t>
      </w:r>
      <w:proofErr w:type="spellEnd"/>
      <w:r>
        <w:rPr>
          <w:lang w:val="en-GB"/>
        </w:rPr>
        <w:t xml:space="preserve"> monthly. She is checked for pregnancy and other diseases. The doctor suggests they sleep together because his master, the commander, may be infertile. </w:t>
      </w:r>
      <w:proofErr w:type="spellStart"/>
      <w:r>
        <w:rPr>
          <w:lang w:val="en-GB"/>
        </w:rPr>
        <w:t>Offred</w:t>
      </w:r>
      <w:proofErr w:type="spellEnd"/>
      <w:r>
        <w:rPr>
          <w:lang w:val="en-GB"/>
        </w:rPr>
        <w:t xml:space="preserve"> is shocked by</w:t>
      </w:r>
      <w:r w:rsidR="001B7671">
        <w:rPr>
          <w:lang w:val="en-GB"/>
        </w:rPr>
        <w:t xml:space="preserve"> the</w:t>
      </w:r>
      <w:r>
        <w:rPr>
          <w:lang w:val="en-GB"/>
        </w:rPr>
        <w:t xml:space="preserve"> </w:t>
      </w:r>
      <w:r w:rsidR="001B7671">
        <w:rPr>
          <w:lang w:val="en-GB"/>
        </w:rPr>
        <w:t>request and politely declines</w:t>
      </w:r>
      <w:r>
        <w:rPr>
          <w:lang w:val="en-GB"/>
        </w:rPr>
        <w:t xml:space="preserve"> be</w:t>
      </w:r>
      <w:r w:rsidR="001B7671">
        <w:rPr>
          <w:lang w:val="en-GB"/>
        </w:rPr>
        <w:t>ing</w:t>
      </w:r>
      <w:r>
        <w:rPr>
          <w:lang w:val="en-GB"/>
        </w:rPr>
        <w:t xml:space="preserve"> careful not to upset the doctor who might write a bad report about her.</w:t>
      </w:r>
    </w:p>
    <w:p w:rsidR="000D7DDF" w:rsidRDefault="00D62835" w:rsidP="00CF4B0F">
      <w:pPr>
        <w:ind w:firstLine="720"/>
        <w:rPr>
          <w:lang w:val="en-GB"/>
        </w:rPr>
      </w:pPr>
      <w:r>
        <w:rPr>
          <w:lang w:val="en-GB"/>
        </w:rPr>
        <w:lastRenderedPageBreak/>
        <w:t xml:space="preserve">Nick, the family chauffeur, has been secretly eyeing </w:t>
      </w:r>
      <w:proofErr w:type="spellStart"/>
      <w:r w:rsidR="00E5420D">
        <w:rPr>
          <w:lang w:val="en-GB"/>
        </w:rPr>
        <w:t>Offred</w:t>
      </w:r>
      <w:proofErr w:type="spellEnd"/>
      <w:r>
        <w:rPr>
          <w:lang w:val="en-GB"/>
        </w:rPr>
        <w:t xml:space="preserve">. </w:t>
      </w:r>
      <w:proofErr w:type="spellStart"/>
      <w:r>
        <w:rPr>
          <w:lang w:val="en-GB"/>
        </w:rPr>
        <w:t>Offred</w:t>
      </w:r>
      <w:proofErr w:type="spellEnd"/>
      <w:r>
        <w:rPr>
          <w:lang w:val="en-GB"/>
        </w:rPr>
        <w:t xml:space="preserve">, however, is careful not to return the advances because of the dire consequences she might find herself in if caught. However, as days go by, the commander takes a liking for </w:t>
      </w:r>
      <w:proofErr w:type="spellStart"/>
      <w:r>
        <w:rPr>
          <w:lang w:val="en-GB"/>
        </w:rPr>
        <w:t>Offred</w:t>
      </w:r>
      <w:proofErr w:type="spellEnd"/>
      <w:r>
        <w:rPr>
          <w:lang w:val="en-GB"/>
        </w:rPr>
        <w:t xml:space="preserve"> by frequently asking for her company</w:t>
      </w:r>
      <w:r w:rsidR="00D72886">
        <w:rPr>
          <w:lang w:val="en-GB"/>
        </w:rPr>
        <w:t xml:space="preserve"> and taking her on dates</w:t>
      </w:r>
      <w:r>
        <w:rPr>
          <w:lang w:val="en-GB"/>
        </w:rPr>
        <w:t>. He allows her to play Scrabble together with him</w:t>
      </w:r>
      <w:r w:rsidR="00E5420D">
        <w:rPr>
          <w:lang w:val="en-GB"/>
        </w:rPr>
        <w:t xml:space="preserve"> and gives her permission to read. All these activities are against the rules for handmaids and their masters. However, secret meetings go on for some time</w:t>
      </w:r>
      <w:r w:rsidR="00785622">
        <w:rPr>
          <w:lang w:val="en-GB"/>
        </w:rPr>
        <w:t xml:space="preserve"> (</w:t>
      </w:r>
      <w:r w:rsidR="00785622" w:rsidRPr="00785622">
        <w:t>Atwood</w:t>
      </w:r>
      <w:r w:rsidR="00785622">
        <w:t>, 2018)</w:t>
      </w:r>
      <w:r w:rsidR="00E5420D">
        <w:rPr>
          <w:lang w:val="en-GB"/>
        </w:rPr>
        <w:t xml:space="preserve">. The master uses Nick to send signals to </w:t>
      </w:r>
      <w:proofErr w:type="spellStart"/>
      <w:r w:rsidR="00E5420D">
        <w:rPr>
          <w:lang w:val="en-GB"/>
        </w:rPr>
        <w:t>Offred</w:t>
      </w:r>
      <w:proofErr w:type="spellEnd"/>
      <w:r w:rsidR="00E5420D">
        <w:rPr>
          <w:lang w:val="en-GB"/>
        </w:rPr>
        <w:t xml:space="preserve"> whenever he wants to have a meeting. </w:t>
      </w:r>
    </w:p>
    <w:p w:rsidR="00E5420D" w:rsidRDefault="00D62835" w:rsidP="00CF4B0F">
      <w:pPr>
        <w:ind w:firstLine="720"/>
        <w:rPr>
          <w:lang w:val="en-GB"/>
        </w:rPr>
      </w:pPr>
      <w:r>
        <w:rPr>
          <w:lang w:val="en-GB"/>
        </w:rPr>
        <w:t>A</w:t>
      </w:r>
      <w:r w:rsidR="00D72886">
        <w:rPr>
          <w:lang w:val="en-GB"/>
        </w:rPr>
        <w:t>s the meetings become more frequent</w:t>
      </w:r>
      <w:r>
        <w:rPr>
          <w:lang w:val="en-GB"/>
        </w:rPr>
        <w:t xml:space="preserve">, </w:t>
      </w:r>
      <w:proofErr w:type="spellStart"/>
      <w:r>
        <w:rPr>
          <w:lang w:val="en-GB"/>
        </w:rPr>
        <w:t>Offred</w:t>
      </w:r>
      <w:proofErr w:type="spellEnd"/>
      <w:r>
        <w:rPr>
          <w:lang w:val="en-GB"/>
        </w:rPr>
        <w:t xml:space="preserve"> and the commander become more comfortable, and their sex life gets easier for </w:t>
      </w:r>
      <w:proofErr w:type="spellStart"/>
      <w:r>
        <w:rPr>
          <w:lang w:val="en-GB"/>
        </w:rPr>
        <w:t>Offred</w:t>
      </w:r>
      <w:proofErr w:type="spellEnd"/>
      <w:r>
        <w:rPr>
          <w:lang w:val="en-GB"/>
        </w:rPr>
        <w:t>. She realizes that the commander desires to make her life easier</w:t>
      </w:r>
      <w:r w:rsidR="00D72886">
        <w:rPr>
          <w:lang w:val="en-GB"/>
        </w:rPr>
        <w:t xml:space="preserve"> and asks him for information regarding the Gilead</w:t>
      </w:r>
      <w:r>
        <w:rPr>
          <w:lang w:val="en-GB"/>
        </w:rPr>
        <w:t xml:space="preserve">. While on their usual trips for grocery, </w:t>
      </w:r>
      <w:proofErr w:type="spellStart"/>
      <w:r>
        <w:rPr>
          <w:lang w:val="en-GB"/>
        </w:rPr>
        <w:t>Ofglen</w:t>
      </w:r>
      <w:proofErr w:type="spellEnd"/>
      <w:r>
        <w:rPr>
          <w:lang w:val="en-GB"/>
        </w:rPr>
        <w:t xml:space="preserve"> asks </w:t>
      </w:r>
      <w:proofErr w:type="spellStart"/>
      <w:r>
        <w:rPr>
          <w:lang w:val="en-GB"/>
        </w:rPr>
        <w:t>Offred</w:t>
      </w:r>
      <w:proofErr w:type="spellEnd"/>
      <w:r>
        <w:rPr>
          <w:lang w:val="en-GB"/>
        </w:rPr>
        <w:t xml:space="preserve"> whether she thinks God listens to the prayers printed by the wives. When </w:t>
      </w:r>
      <w:proofErr w:type="spellStart"/>
      <w:r>
        <w:rPr>
          <w:lang w:val="en-GB"/>
        </w:rPr>
        <w:t>Offred</w:t>
      </w:r>
      <w:proofErr w:type="spellEnd"/>
      <w:r>
        <w:rPr>
          <w:lang w:val="en-GB"/>
        </w:rPr>
        <w:t xml:space="preserve"> responds in the negative, </w:t>
      </w:r>
      <w:proofErr w:type="spellStart"/>
      <w:r>
        <w:rPr>
          <w:lang w:val="en-GB"/>
        </w:rPr>
        <w:t>Ofglen</w:t>
      </w:r>
      <w:proofErr w:type="spellEnd"/>
      <w:r>
        <w:rPr>
          <w:lang w:val="en-GB"/>
        </w:rPr>
        <w:t xml:space="preserve"> re</w:t>
      </w:r>
      <w:r w:rsidR="000F6D54">
        <w:rPr>
          <w:lang w:val="en-GB"/>
        </w:rPr>
        <w:t xml:space="preserve">alizes that she can trust </w:t>
      </w:r>
      <w:proofErr w:type="spellStart"/>
      <w:r w:rsidR="000F6D54">
        <w:rPr>
          <w:lang w:val="en-GB"/>
        </w:rPr>
        <w:t>Offre</w:t>
      </w:r>
      <w:r>
        <w:rPr>
          <w:lang w:val="en-GB"/>
        </w:rPr>
        <w:t>d</w:t>
      </w:r>
      <w:proofErr w:type="spellEnd"/>
      <w:r>
        <w:rPr>
          <w:lang w:val="en-GB"/>
        </w:rPr>
        <w:t xml:space="preserve"> and tells her of</w:t>
      </w:r>
      <w:r w:rsidR="00D72886">
        <w:rPr>
          <w:lang w:val="en-GB"/>
        </w:rPr>
        <w:t xml:space="preserve"> the secret group she belongs in that</w:t>
      </w:r>
      <w:r w:rsidR="000F6D54">
        <w:rPr>
          <w:lang w:val="en-GB"/>
        </w:rPr>
        <w:t xml:space="preserve"> is revolutionary.</w:t>
      </w:r>
      <w:r w:rsidR="00A841FB">
        <w:rPr>
          <w:lang w:val="en-GB"/>
        </w:rPr>
        <w:t xml:space="preserve"> The group uses ‘mayday’ as their password.</w:t>
      </w:r>
    </w:p>
    <w:p w:rsidR="00A841FB" w:rsidRDefault="00D62835" w:rsidP="00CF4B0F">
      <w:pPr>
        <w:ind w:firstLine="720"/>
        <w:rPr>
          <w:lang w:val="en-GB"/>
        </w:rPr>
      </w:pPr>
      <w:r>
        <w:rPr>
          <w:lang w:val="en-GB"/>
        </w:rPr>
        <w:t xml:space="preserve">When </w:t>
      </w:r>
      <w:proofErr w:type="spellStart"/>
      <w:r>
        <w:rPr>
          <w:lang w:val="en-GB"/>
        </w:rPr>
        <w:t>Offred</w:t>
      </w:r>
      <w:proofErr w:type="spellEnd"/>
      <w:r>
        <w:rPr>
          <w:lang w:val="en-GB"/>
        </w:rPr>
        <w:t xml:space="preserve"> returns home that day, she gets to have a conversation with her boss, Serena.</w:t>
      </w:r>
      <w:r w:rsidR="00D72886">
        <w:rPr>
          <w:lang w:val="en-GB"/>
        </w:rPr>
        <w:t xml:space="preserve"> Serena tells her</w:t>
      </w:r>
      <w:r>
        <w:rPr>
          <w:lang w:val="en-GB"/>
        </w:rPr>
        <w:t xml:space="preserve"> she thinks the commander, her husband, is sterile. Hesitantly, </w:t>
      </w:r>
      <w:proofErr w:type="spellStart"/>
      <w:r>
        <w:rPr>
          <w:lang w:val="en-GB"/>
        </w:rPr>
        <w:t>Offred</w:t>
      </w:r>
      <w:proofErr w:type="spellEnd"/>
      <w:r>
        <w:rPr>
          <w:lang w:val="en-GB"/>
        </w:rPr>
        <w:t xml:space="preserve"> agrees with her. Selena then suggests that </w:t>
      </w:r>
      <w:proofErr w:type="spellStart"/>
      <w:r>
        <w:rPr>
          <w:lang w:val="en-GB"/>
        </w:rPr>
        <w:t>Offred</w:t>
      </w:r>
      <w:proofErr w:type="spellEnd"/>
      <w:r>
        <w:rPr>
          <w:lang w:val="en-GB"/>
        </w:rPr>
        <w:t xml:space="preserve"> tries and conceives with N</w:t>
      </w:r>
      <w:r w:rsidR="001B7671">
        <w:rPr>
          <w:lang w:val="en-GB"/>
        </w:rPr>
        <w:t>ick and promises to show her lost</w:t>
      </w:r>
      <w:r>
        <w:rPr>
          <w:lang w:val="en-GB"/>
        </w:rPr>
        <w:t xml:space="preserve"> child's picture if she agrees. True to her word, Selena shows </w:t>
      </w:r>
      <w:proofErr w:type="spellStart"/>
      <w:r w:rsidR="003B1CA6">
        <w:rPr>
          <w:lang w:val="en-GB"/>
        </w:rPr>
        <w:t>Offred</w:t>
      </w:r>
      <w:proofErr w:type="spellEnd"/>
      <w:r>
        <w:rPr>
          <w:lang w:val="en-GB"/>
        </w:rPr>
        <w:t xml:space="preserve"> the picture of her daughter, who seems quite happy and may have even forgotten her mother. Later, in the evening, Serena takes </w:t>
      </w:r>
      <w:proofErr w:type="spellStart"/>
      <w:r>
        <w:rPr>
          <w:lang w:val="en-GB"/>
        </w:rPr>
        <w:t>Offred</w:t>
      </w:r>
      <w:proofErr w:type="spellEnd"/>
      <w:r>
        <w:rPr>
          <w:lang w:val="en-GB"/>
        </w:rPr>
        <w:t xml:space="preserve"> to </w:t>
      </w:r>
      <w:r w:rsidR="003B1CA6">
        <w:rPr>
          <w:lang w:val="en-GB"/>
        </w:rPr>
        <w:t>Nick’s</w:t>
      </w:r>
      <w:r>
        <w:rPr>
          <w:lang w:val="en-GB"/>
        </w:rPr>
        <w:t xml:space="preserve"> room. Her meeting with Nick continues, even though Nick talks less. Later, </w:t>
      </w:r>
      <w:r w:rsidR="003B1CA6">
        <w:rPr>
          <w:lang w:val="en-GB"/>
        </w:rPr>
        <w:t>s</w:t>
      </w:r>
      <w:r>
        <w:rPr>
          <w:lang w:val="en-GB"/>
        </w:rPr>
        <w:t xml:space="preserve">he </w:t>
      </w:r>
      <w:r w:rsidR="003B1CA6">
        <w:rPr>
          <w:lang w:val="en-GB"/>
        </w:rPr>
        <w:t>tells</w:t>
      </w:r>
      <w:r>
        <w:rPr>
          <w:lang w:val="en-GB"/>
        </w:rPr>
        <w:t xml:space="preserve"> Nick she thinks she may be expectant (</w:t>
      </w:r>
      <w:r w:rsidRPr="00785622">
        <w:t>Atwood</w:t>
      </w:r>
      <w:r>
        <w:t>, 2018)</w:t>
      </w:r>
      <w:r>
        <w:rPr>
          <w:lang w:val="en-GB"/>
        </w:rPr>
        <w:t>.</w:t>
      </w:r>
      <w:r w:rsidR="00F464A1">
        <w:rPr>
          <w:lang w:val="en-GB"/>
        </w:rPr>
        <w:t xml:space="preserve"> Nick and </w:t>
      </w:r>
      <w:proofErr w:type="spellStart"/>
      <w:r w:rsidR="003B1CA6">
        <w:rPr>
          <w:lang w:val="en-GB"/>
        </w:rPr>
        <w:t>Offred</w:t>
      </w:r>
      <w:proofErr w:type="spellEnd"/>
      <w:r w:rsidR="00F464A1">
        <w:rPr>
          <w:lang w:val="en-GB"/>
        </w:rPr>
        <w:t xml:space="preserve"> e</w:t>
      </w:r>
      <w:r w:rsidR="00D72886">
        <w:rPr>
          <w:lang w:val="en-GB"/>
        </w:rPr>
        <w:t>scape from Gilead. T</w:t>
      </w:r>
      <w:r w:rsidR="00F464A1">
        <w:rPr>
          <w:lang w:val="en-GB"/>
        </w:rPr>
        <w:t>heir fate</w:t>
      </w:r>
      <w:r w:rsidR="00D72886">
        <w:rPr>
          <w:lang w:val="en-GB"/>
        </w:rPr>
        <w:t>, however</w:t>
      </w:r>
      <w:r w:rsidR="00F464A1">
        <w:rPr>
          <w:lang w:val="en-GB"/>
        </w:rPr>
        <w:t xml:space="preserve">, is </w:t>
      </w:r>
      <w:r w:rsidR="003B1CA6">
        <w:rPr>
          <w:lang w:val="en-GB"/>
        </w:rPr>
        <w:t>unknown.</w:t>
      </w:r>
    </w:p>
    <w:p w:rsidR="00A06C92" w:rsidRDefault="00D62835" w:rsidP="00CF4B0F">
      <w:pPr>
        <w:ind w:firstLine="720"/>
        <w:rPr>
          <w:lang w:val="en-GB"/>
        </w:rPr>
      </w:pPr>
      <w:r>
        <w:rPr>
          <w:lang w:val="en-GB"/>
        </w:rPr>
        <w:t>Atwood dystopian work is a reflection of the 17</w:t>
      </w:r>
      <w:r w:rsidRPr="00A06C92">
        <w:rPr>
          <w:vertAlign w:val="superscript"/>
          <w:lang w:val="en-GB"/>
        </w:rPr>
        <w:t>th</w:t>
      </w:r>
      <w:r>
        <w:rPr>
          <w:lang w:val="en-GB"/>
        </w:rPr>
        <w:t xml:space="preserve">-century structures that existed. Dictatorship and the oppression of women characterized most societies. The work of art thus </w:t>
      </w:r>
      <w:r>
        <w:rPr>
          <w:lang w:val="en-GB"/>
        </w:rPr>
        <w:lastRenderedPageBreak/>
        <w:t>challenges readers to think and act differently. It has brought the realities of injustice and the oppression</w:t>
      </w:r>
      <w:r w:rsidR="001B7671">
        <w:rPr>
          <w:lang w:val="en-GB"/>
        </w:rPr>
        <w:t xml:space="preserve"> of women to the mind of her</w:t>
      </w:r>
      <w:r w:rsidR="00D72886">
        <w:rPr>
          <w:lang w:val="en-GB"/>
        </w:rPr>
        <w:t xml:space="preserve"> readers</w:t>
      </w:r>
      <w:r>
        <w:rPr>
          <w:lang w:val="en-GB"/>
        </w:rPr>
        <w:t>. Hopefully, readers can be inspired to take action.</w:t>
      </w:r>
    </w:p>
    <w:p w:rsidR="00A06C92" w:rsidRDefault="00D62835" w:rsidP="00CF4B0F">
      <w:pPr>
        <w:ind w:firstLine="720"/>
        <w:rPr>
          <w:lang w:val="en-GB"/>
        </w:rPr>
      </w:pPr>
      <w:r>
        <w:rPr>
          <w:lang w:val="en-GB"/>
        </w:rPr>
        <w:t xml:space="preserve">In </w:t>
      </w:r>
      <w:r w:rsidR="00D72886">
        <w:rPr>
          <w:lang w:val="en-GB"/>
        </w:rPr>
        <w:t>today’s</w:t>
      </w:r>
      <w:r>
        <w:rPr>
          <w:lang w:val="en-GB"/>
        </w:rPr>
        <w:t xml:space="preserve"> society, women can't roll back to the denial of rights and violence. Great steps have been made</w:t>
      </w:r>
      <w:r w:rsidR="00540B95">
        <w:rPr>
          <w:lang w:val="en-GB"/>
        </w:rPr>
        <w:t xml:space="preserve"> to end the stereotypes and</w:t>
      </w:r>
      <w:r w:rsidR="006936A7">
        <w:rPr>
          <w:lang w:val="en-GB"/>
        </w:rPr>
        <w:t xml:space="preserve"> gender-based violence or any actions which can promote such acts. Devastating effects happen towards women who suffer in those environments, and great efforts have been targeted towards healing for the survivors. However, the best technique is to prevent such violence from happening in the first place</w:t>
      </w:r>
      <w:r w:rsidR="007D0767">
        <w:rPr>
          <w:lang w:val="en-GB"/>
        </w:rPr>
        <w:t xml:space="preserve"> (</w:t>
      </w:r>
      <w:r w:rsidR="007D0767" w:rsidRPr="00785622">
        <w:t>Crawley</w:t>
      </w:r>
      <w:r w:rsidR="007D0767">
        <w:t>, 2018)</w:t>
      </w:r>
      <w:r w:rsidR="006936A7">
        <w:rPr>
          <w:lang w:val="en-GB"/>
        </w:rPr>
        <w:t xml:space="preserve">. Prevention of gender-based violence and discrimination can only be done by addressing the root challenges and structural causes. </w:t>
      </w:r>
    </w:p>
    <w:p w:rsidR="006936A7" w:rsidRDefault="00D62835" w:rsidP="00CF4B0F">
      <w:pPr>
        <w:ind w:firstLine="720"/>
        <w:rPr>
          <w:lang w:val="en-GB"/>
        </w:rPr>
      </w:pPr>
      <w:r>
        <w:rPr>
          <w:lang w:val="en-GB"/>
        </w:rPr>
        <w:t>Education is one of the greatest tools for addressing violence and gender-based discrimination. It provides the best environment for promoting healthy and respectful relationships across all gender by enhancing self-awareness and self-respect. It highlights the basic rights which should be accorded to every human being. Values and appropriate social norms get inculcated and integrated within an education setting.</w:t>
      </w:r>
    </w:p>
    <w:p w:rsidR="006936A7" w:rsidRDefault="00D62835" w:rsidP="00CF4B0F">
      <w:pPr>
        <w:ind w:firstLine="720"/>
        <w:rPr>
          <w:lang w:val="en-GB"/>
        </w:rPr>
      </w:pPr>
      <w:r>
        <w:rPr>
          <w:lang w:val="en-GB"/>
        </w:rPr>
        <w:t>Prevention of gender-based violence and discrimination entails implementing policies and programs that aim to ensure equal treatment is accorded to both men and women. These are programs that promote equal treatment in workplaces</w:t>
      </w:r>
      <w:r w:rsidR="008A3558">
        <w:rPr>
          <w:lang w:val="en-GB"/>
        </w:rPr>
        <w:t xml:space="preserve"> and society. Equal treatment should also be accorded to education opportunities. Thus, it is important to continue creating awareness on the importance of ending the violence and discrimination of women. </w:t>
      </w:r>
    </w:p>
    <w:p w:rsidR="00FB2901" w:rsidRDefault="00D62835" w:rsidP="00CF4B0F">
      <w:pPr>
        <w:ind w:firstLine="720"/>
        <w:rPr>
          <w:lang w:val="en-GB"/>
        </w:rPr>
      </w:pPr>
      <w:r>
        <w:rPr>
          <w:lang w:val="en-GB"/>
        </w:rPr>
        <w:t>Although the society is slowly evolving from being patriarchal, the role of women in society has not changed as much</w:t>
      </w:r>
      <w:r w:rsidR="007D0767">
        <w:rPr>
          <w:lang w:val="en-GB"/>
        </w:rPr>
        <w:t xml:space="preserve"> (</w:t>
      </w:r>
      <w:r w:rsidR="007D0767" w:rsidRPr="00785622">
        <w:t>Crawley</w:t>
      </w:r>
      <w:r w:rsidR="007D0767">
        <w:t>, 2018)</w:t>
      </w:r>
      <w:r>
        <w:rPr>
          <w:lang w:val="en-GB"/>
        </w:rPr>
        <w:t>. Women are still viewed as basic caregivers and can still be considered as objects of reproduction. Women who are in childbearing years an</w:t>
      </w:r>
      <w:r w:rsidR="001B7671">
        <w:rPr>
          <w:lang w:val="en-GB"/>
        </w:rPr>
        <w:t>d are without children face</w:t>
      </w:r>
      <w:r>
        <w:rPr>
          <w:lang w:val="en-GB"/>
        </w:rPr>
        <w:t xml:space="preserve"> societal pressure. It is even worse for women </w:t>
      </w:r>
      <w:r>
        <w:rPr>
          <w:lang w:val="en-GB"/>
        </w:rPr>
        <w:lastRenderedPageBreak/>
        <w:t xml:space="preserve">who are in a marriage. Such objectification is what has seen the rise in </w:t>
      </w:r>
      <w:proofErr w:type="gramStart"/>
      <w:r>
        <w:rPr>
          <w:lang w:val="en-GB"/>
        </w:rPr>
        <w:t>surrogates</w:t>
      </w:r>
      <w:proofErr w:type="gramEnd"/>
      <w:r>
        <w:rPr>
          <w:lang w:val="en-GB"/>
        </w:rPr>
        <w:t xml:space="preserve"> mothers </w:t>
      </w:r>
      <w:r w:rsidR="001B7671">
        <w:rPr>
          <w:lang w:val="en-GB"/>
        </w:rPr>
        <w:t>and the increased</w:t>
      </w:r>
      <w:r>
        <w:rPr>
          <w:lang w:val="en-GB"/>
        </w:rPr>
        <w:t xml:space="preserve"> call for fertility treatments. Although such programs are extremely expensive to most couples, women bear it all for reproduction.</w:t>
      </w:r>
    </w:p>
    <w:p w:rsidR="00C1409B" w:rsidRDefault="00D62835" w:rsidP="00CF4B0F">
      <w:pPr>
        <w:ind w:firstLine="720"/>
        <w:rPr>
          <w:lang w:val="en-GB"/>
        </w:rPr>
      </w:pPr>
      <w:r>
        <w:rPr>
          <w:lang w:val="en-GB"/>
        </w:rPr>
        <w:t>Women who cannot have children face a lot of social stigmas that lead to mental stress</w:t>
      </w:r>
      <w:r w:rsidR="004F4745">
        <w:rPr>
          <w:lang w:val="en-GB"/>
        </w:rPr>
        <w:t xml:space="preserve"> and depression</w:t>
      </w:r>
      <w:r w:rsidR="007D0767">
        <w:rPr>
          <w:lang w:val="en-GB"/>
        </w:rPr>
        <w:t xml:space="preserve"> (</w:t>
      </w:r>
      <w:proofErr w:type="spellStart"/>
      <w:r w:rsidR="007D0767" w:rsidRPr="00785622">
        <w:t>Minico</w:t>
      </w:r>
      <w:proofErr w:type="spellEnd"/>
      <w:r w:rsidR="007D0767">
        <w:t>, 2019)</w:t>
      </w:r>
      <w:r w:rsidR="004F4745">
        <w:rPr>
          <w:lang w:val="en-GB"/>
        </w:rPr>
        <w:t xml:space="preserve">. Some women suffer domestic violence from their families and face the possibility of getting divorced. Such actions, therefore, ostracise women, making them the talk of the town. With all these factors in mind, reproduction is such a critical aspect of a woman who is in her childbearing years, and worse still to those women in marriage. </w:t>
      </w:r>
    </w:p>
    <w:p w:rsidR="004F4745" w:rsidRDefault="00D62835" w:rsidP="00CF4B0F">
      <w:pPr>
        <w:ind w:firstLine="720"/>
        <w:rPr>
          <w:lang w:val="en-GB"/>
        </w:rPr>
      </w:pPr>
      <w:r>
        <w:rPr>
          <w:lang w:val="en-GB"/>
        </w:rPr>
        <w:t xml:space="preserve">The reproductive </w:t>
      </w:r>
      <w:r w:rsidR="00AC6D91">
        <w:rPr>
          <w:lang w:val="en-GB"/>
        </w:rPr>
        <w:t>rights of women are</w:t>
      </w:r>
      <w:r>
        <w:rPr>
          <w:lang w:val="en-GB"/>
        </w:rPr>
        <w:t xml:space="preserve"> crucial in their </w:t>
      </w:r>
      <w:r w:rsidR="00AC6D91">
        <w:rPr>
          <w:lang w:val="en-GB"/>
        </w:rPr>
        <w:t>socioeconomic</w:t>
      </w:r>
      <w:r>
        <w:rPr>
          <w:lang w:val="en-GB"/>
        </w:rPr>
        <w:t xml:space="preserve"> as well as </w:t>
      </w:r>
      <w:r w:rsidR="005C4342">
        <w:rPr>
          <w:lang w:val="en-GB"/>
        </w:rPr>
        <w:t>overall health. A woman can decide when and whether the</w:t>
      </w:r>
      <w:r w:rsidR="00D72886">
        <w:rPr>
          <w:lang w:val="en-GB"/>
        </w:rPr>
        <w:t>y</w:t>
      </w:r>
      <w:r w:rsidR="005C4342">
        <w:rPr>
          <w:lang w:val="en-GB"/>
        </w:rPr>
        <w:t xml:space="preserve"> desire to have children. Existing research shows that women's ability to have reproductive rights is crucial in their life relationships and their stability in life. In recent times, appropriate policies have been formulated to give women diverse options regarding reproductive rights. These policies are formulated both at the national and state level.  </w:t>
      </w:r>
    </w:p>
    <w:p w:rsidR="005C4342" w:rsidRDefault="00D62835" w:rsidP="00CF4B0F">
      <w:pPr>
        <w:ind w:firstLine="720"/>
        <w:rPr>
          <w:lang w:val="en-GB"/>
        </w:rPr>
      </w:pPr>
      <w:r>
        <w:rPr>
          <w:lang w:val="en-GB"/>
        </w:rPr>
        <w:t xml:space="preserve">A ruling made in 1973 by the Supreme Court made abortion legal. The Roe </w:t>
      </w:r>
      <w:proofErr w:type="gramStart"/>
      <w:r>
        <w:rPr>
          <w:lang w:val="en-GB"/>
        </w:rPr>
        <w:t>Vs</w:t>
      </w:r>
      <w:proofErr w:type="gramEnd"/>
      <w:r>
        <w:rPr>
          <w:lang w:val="en-GB"/>
        </w:rPr>
        <w:t>. Jade case gave women the right to keep or terminate their pregnancy. Although abortion is legal, some executive bodies still maintain the importance of parental consent to minors and some specified abortions</w:t>
      </w:r>
      <w:r w:rsidR="007D0767">
        <w:rPr>
          <w:lang w:val="en-GB"/>
        </w:rPr>
        <w:t xml:space="preserve"> (</w:t>
      </w:r>
      <w:proofErr w:type="spellStart"/>
      <w:r w:rsidR="007D0767" w:rsidRPr="00785622">
        <w:t>Minico</w:t>
      </w:r>
      <w:proofErr w:type="spellEnd"/>
      <w:r w:rsidR="007D0767">
        <w:t>, 2019)</w:t>
      </w:r>
      <w:r>
        <w:rPr>
          <w:lang w:val="en-GB"/>
        </w:rPr>
        <w:t>. Pregnancy resulting from incest and rape may be justified for abortion; otherwise, the woman needs to show enough reason for pregnancy termination.</w:t>
      </w:r>
    </w:p>
    <w:p w:rsidR="00CF4B0F" w:rsidRDefault="00D62835" w:rsidP="00CF4B0F">
      <w:pPr>
        <w:ind w:firstLine="720"/>
        <w:rPr>
          <w:lang w:val="en-GB"/>
        </w:rPr>
      </w:pPr>
      <w:r>
        <w:rPr>
          <w:lang w:val="en-GB"/>
        </w:rPr>
        <w:t>The ease and access to contraceptive care are critical when it comes to the reproductive rights of women. The government and other regulating bodies have been petitioning insurers to include contraceptives care and access to the insurance covers.</w:t>
      </w:r>
      <w:r w:rsidR="00363365">
        <w:rPr>
          <w:lang w:val="en-GB"/>
        </w:rPr>
        <w:t xml:space="preserve"> The move aims at ensuring that birth control options are accessible to most women. </w:t>
      </w:r>
    </w:p>
    <w:p w:rsidR="00363365" w:rsidRPr="00CF4B0F" w:rsidRDefault="00785622" w:rsidP="00CF4B0F">
      <w:pPr>
        <w:ind w:firstLine="0"/>
        <w:jc w:val="center"/>
        <w:rPr>
          <w:lang w:val="en-GB"/>
        </w:rPr>
      </w:pPr>
      <w:r w:rsidRPr="00785622">
        <w:rPr>
          <w:b/>
          <w:lang w:val="en-GB"/>
        </w:rPr>
        <w:lastRenderedPageBreak/>
        <w:t>References</w:t>
      </w:r>
    </w:p>
    <w:p w:rsidR="00CF4B0F" w:rsidRPr="00785622" w:rsidRDefault="00CF4B0F" w:rsidP="00CF4B0F">
      <w:pPr>
        <w:spacing w:after="0"/>
        <w:ind w:left="720" w:hanging="720"/>
        <w:rPr>
          <w:lang w:val="en-GB"/>
        </w:rPr>
      </w:pPr>
      <w:proofErr w:type="gramStart"/>
      <w:r w:rsidRPr="00785622">
        <w:t>Atwood, M. (2018).</w:t>
      </w:r>
      <w:proofErr w:type="gramEnd"/>
      <w:r w:rsidRPr="00785622">
        <w:t> </w:t>
      </w:r>
      <w:proofErr w:type="gramStart"/>
      <w:r w:rsidRPr="00785622">
        <w:rPr>
          <w:i/>
          <w:iCs/>
        </w:rPr>
        <w:t>The handmaid's tale</w:t>
      </w:r>
      <w:r w:rsidRPr="00785622">
        <w:t>.</w:t>
      </w:r>
      <w:proofErr w:type="gramEnd"/>
      <w:r w:rsidRPr="00785622">
        <w:t xml:space="preserve"> SF Film.</w:t>
      </w:r>
    </w:p>
    <w:p w:rsidR="00CF4B0F" w:rsidRDefault="00CF4B0F" w:rsidP="00CF4B0F">
      <w:pPr>
        <w:spacing w:after="0"/>
        <w:ind w:left="720" w:hanging="720"/>
      </w:pPr>
      <w:r w:rsidRPr="00785622">
        <w:t>Crawley, K. (2018). Reproducing Whiteness: Feminist Genres, Legal Subjectivity and the Post-racial Dystopia of The Handmaid’s Tale (2017</w:t>
      </w:r>
      <w:proofErr w:type="gramStart"/>
      <w:r w:rsidRPr="00785622">
        <w:t>-)</w:t>
      </w:r>
      <w:proofErr w:type="gramEnd"/>
      <w:r w:rsidRPr="00785622">
        <w:t>. </w:t>
      </w:r>
      <w:r w:rsidRPr="00785622">
        <w:rPr>
          <w:i/>
          <w:iCs/>
        </w:rPr>
        <w:t>Law and Critique</w:t>
      </w:r>
      <w:r w:rsidRPr="00785622">
        <w:t>, </w:t>
      </w:r>
      <w:r w:rsidRPr="00785622">
        <w:rPr>
          <w:i/>
          <w:iCs/>
        </w:rPr>
        <w:t>29</w:t>
      </w:r>
      <w:r w:rsidRPr="00785622">
        <w:t>(3), 333-358.</w:t>
      </w:r>
    </w:p>
    <w:p w:rsidR="00CF4B0F" w:rsidRPr="00785622" w:rsidRDefault="00CF4B0F" w:rsidP="00CF4B0F">
      <w:pPr>
        <w:spacing w:after="0"/>
        <w:ind w:left="720" w:hanging="720"/>
        <w:rPr>
          <w:lang w:val="en-GB"/>
        </w:rPr>
      </w:pPr>
      <w:proofErr w:type="spellStart"/>
      <w:r w:rsidRPr="00785622">
        <w:t>Minico</w:t>
      </w:r>
      <w:proofErr w:type="spellEnd"/>
      <w:r w:rsidRPr="00785622">
        <w:t>, E. D. (2019). Spatial and Psychophysical Domination of Women in Dystopia: Swastika Night, Woman on the Edge of Time and The Handmaid’s Tale. </w:t>
      </w:r>
      <w:proofErr w:type="gramStart"/>
      <w:r w:rsidRPr="00785622">
        <w:rPr>
          <w:i/>
          <w:iCs/>
        </w:rPr>
        <w:t>Humanities</w:t>
      </w:r>
      <w:r w:rsidRPr="00785622">
        <w:t>, </w:t>
      </w:r>
      <w:r w:rsidRPr="00785622">
        <w:rPr>
          <w:i/>
          <w:iCs/>
        </w:rPr>
        <w:t>8</w:t>
      </w:r>
      <w:r w:rsidRPr="00785622">
        <w:t>(1), 38.</w:t>
      </w:r>
      <w:proofErr w:type="gramEnd"/>
    </w:p>
    <w:p w:rsidR="00363365" w:rsidRDefault="00363365" w:rsidP="00FB146A">
      <w:pPr>
        <w:rPr>
          <w:lang w:val="en-GB"/>
        </w:rPr>
      </w:pPr>
    </w:p>
    <w:p w:rsidR="00363365" w:rsidRDefault="00363365" w:rsidP="00FB146A">
      <w:pPr>
        <w:rPr>
          <w:lang w:val="en-GB"/>
        </w:rPr>
      </w:pPr>
    </w:p>
    <w:p w:rsidR="00363365" w:rsidRDefault="00363365" w:rsidP="00FB146A">
      <w:pPr>
        <w:rPr>
          <w:lang w:val="en-GB"/>
        </w:rPr>
      </w:pPr>
    </w:p>
    <w:p w:rsidR="00363365" w:rsidRDefault="00363365" w:rsidP="00FB146A">
      <w:pPr>
        <w:rPr>
          <w:lang w:val="en-GB"/>
        </w:rPr>
      </w:pPr>
    </w:p>
    <w:p w:rsidR="004F4745" w:rsidRDefault="004F4745" w:rsidP="00FB146A">
      <w:pPr>
        <w:rPr>
          <w:lang w:val="en-GB"/>
        </w:rPr>
      </w:pPr>
    </w:p>
    <w:p w:rsidR="003B1CA6" w:rsidRDefault="003B1CA6" w:rsidP="00FB146A">
      <w:pPr>
        <w:rPr>
          <w:lang w:val="en-GB"/>
        </w:rPr>
      </w:pPr>
    </w:p>
    <w:p w:rsidR="00A841FB" w:rsidRDefault="00A841FB" w:rsidP="00FB146A">
      <w:pPr>
        <w:rPr>
          <w:lang w:val="en-GB"/>
        </w:rPr>
      </w:pPr>
    </w:p>
    <w:p w:rsidR="00FB146A" w:rsidRPr="00FB146A" w:rsidRDefault="00FB146A" w:rsidP="00FB146A">
      <w:pPr>
        <w:jc w:val="center"/>
        <w:rPr>
          <w:lang w:val="en-GB"/>
        </w:rPr>
      </w:pPr>
    </w:p>
    <w:sectPr w:rsidR="00FB146A" w:rsidRPr="00FB146A" w:rsidSect="0047215C">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401AF" w:rsidRDefault="009401AF" w:rsidP="00D65D8B">
      <w:pPr>
        <w:spacing w:after="0" w:line="240" w:lineRule="auto"/>
      </w:pPr>
      <w:r>
        <w:separator/>
      </w:r>
    </w:p>
  </w:endnote>
  <w:endnote w:type="continuationSeparator" w:id="0">
    <w:p w:rsidR="009401AF" w:rsidRDefault="009401AF" w:rsidP="00D65D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401AF" w:rsidRDefault="009401AF" w:rsidP="00D65D8B">
      <w:pPr>
        <w:spacing w:after="0" w:line="240" w:lineRule="auto"/>
      </w:pPr>
      <w:r>
        <w:separator/>
      </w:r>
    </w:p>
  </w:footnote>
  <w:footnote w:type="continuationSeparator" w:id="0">
    <w:p w:rsidR="009401AF" w:rsidRDefault="009401AF" w:rsidP="00D65D8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58688362"/>
      <w:docPartObj>
        <w:docPartGallery w:val="Page Numbers (Top of Page)"/>
        <w:docPartUnique/>
      </w:docPartObj>
    </w:sdtPr>
    <w:sdtEndPr/>
    <w:sdtContent>
      <w:p w:rsidR="00D62835" w:rsidRDefault="00495BC9">
        <w:pPr>
          <w:pStyle w:val="Header"/>
          <w:jc w:val="right"/>
        </w:pPr>
        <w:r>
          <w:fldChar w:fldCharType="begin"/>
        </w:r>
        <w:r>
          <w:instrText xml:space="preserve"> PAGE   \* MERGEFORMAT </w:instrText>
        </w:r>
        <w:r>
          <w:fldChar w:fldCharType="separate"/>
        </w:r>
        <w:r w:rsidR="00F51A9F">
          <w:rPr>
            <w:noProof/>
          </w:rPr>
          <w:t>2</w:t>
        </w:r>
        <w:r>
          <w:rPr>
            <w:noProof/>
          </w:rPr>
          <w:fldChar w:fldCharType="end"/>
        </w:r>
      </w:p>
    </w:sdtContent>
  </w:sdt>
  <w:p w:rsidR="00D62835" w:rsidRDefault="00D62835" w:rsidP="00785622">
    <w:pPr>
      <w:pStyle w:val="Header"/>
      <w:ind w:firstLine="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FB146A"/>
    <w:rsid w:val="000D7DDF"/>
    <w:rsid w:val="000F6D54"/>
    <w:rsid w:val="001A039A"/>
    <w:rsid w:val="001B7671"/>
    <w:rsid w:val="00363365"/>
    <w:rsid w:val="003B1CA6"/>
    <w:rsid w:val="0047215C"/>
    <w:rsid w:val="00493C93"/>
    <w:rsid w:val="00495BC9"/>
    <w:rsid w:val="004A7FF7"/>
    <w:rsid w:val="004F4745"/>
    <w:rsid w:val="00540B95"/>
    <w:rsid w:val="00546BA6"/>
    <w:rsid w:val="005C4342"/>
    <w:rsid w:val="006936A7"/>
    <w:rsid w:val="006D1B4B"/>
    <w:rsid w:val="006D6F90"/>
    <w:rsid w:val="006E0461"/>
    <w:rsid w:val="0074460F"/>
    <w:rsid w:val="00745769"/>
    <w:rsid w:val="00785622"/>
    <w:rsid w:val="007D0767"/>
    <w:rsid w:val="008A3558"/>
    <w:rsid w:val="009401AF"/>
    <w:rsid w:val="00A06C92"/>
    <w:rsid w:val="00A257B6"/>
    <w:rsid w:val="00A41D95"/>
    <w:rsid w:val="00A841FB"/>
    <w:rsid w:val="00AB5F9B"/>
    <w:rsid w:val="00AC6D91"/>
    <w:rsid w:val="00B774D2"/>
    <w:rsid w:val="00C1409B"/>
    <w:rsid w:val="00CF4B0F"/>
    <w:rsid w:val="00D62835"/>
    <w:rsid w:val="00D65D8B"/>
    <w:rsid w:val="00D72886"/>
    <w:rsid w:val="00DA087E"/>
    <w:rsid w:val="00E21FF7"/>
    <w:rsid w:val="00E5420D"/>
    <w:rsid w:val="00E9664D"/>
    <w:rsid w:val="00EA018C"/>
    <w:rsid w:val="00EB66C0"/>
    <w:rsid w:val="00F464A1"/>
    <w:rsid w:val="00F51A9F"/>
    <w:rsid w:val="00F86ABE"/>
    <w:rsid w:val="00F86AF5"/>
    <w:rsid w:val="00FB146A"/>
    <w:rsid w:val="00FB29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GB" w:eastAsia="en-US" w:bidi="ar-SA"/>
      </w:rPr>
    </w:rPrDefault>
    <w:pPrDefault>
      <w:pPr>
        <w:spacing w:after="150" w:line="480" w:lineRule="auto"/>
        <w:ind w:firstLine="284"/>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215C"/>
    <w:rPr>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B146A"/>
    <w:pPr>
      <w:tabs>
        <w:tab w:val="center" w:pos="4513"/>
        <w:tab w:val="right" w:pos="9026"/>
      </w:tabs>
      <w:spacing w:after="0" w:line="240" w:lineRule="auto"/>
    </w:pPr>
  </w:style>
  <w:style w:type="character" w:customStyle="1" w:styleId="HeaderChar">
    <w:name w:val="Header Char"/>
    <w:basedOn w:val="DefaultParagraphFont"/>
    <w:link w:val="Header"/>
    <w:uiPriority w:val="99"/>
    <w:rsid w:val="00FB146A"/>
    <w:rPr>
      <w:lang w:val="en-US"/>
    </w:rPr>
  </w:style>
  <w:style w:type="paragraph" w:styleId="Footer">
    <w:name w:val="footer"/>
    <w:basedOn w:val="Normal"/>
    <w:link w:val="FooterChar"/>
    <w:uiPriority w:val="99"/>
    <w:semiHidden/>
    <w:unhideWhenUsed/>
    <w:rsid w:val="00FB146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FB146A"/>
    <w:rPr>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6</Pages>
  <Words>1268</Words>
  <Characters>7233</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8485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ADHIAMBO</dc:creator>
  <cp:lastModifiedBy>Kamande</cp:lastModifiedBy>
  <cp:revision>5</cp:revision>
  <dcterms:created xsi:type="dcterms:W3CDTF">2020-09-03T19:35:00Z</dcterms:created>
  <dcterms:modified xsi:type="dcterms:W3CDTF">2020-09-04T19:16:00Z</dcterms:modified>
</cp:coreProperties>
</file>